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41D7B">
      <w:pPr>
        <w:rPr>
          <w:rFonts w:eastAsia="Batang"/>
          <w:iCs/>
        </w:rPr>
      </w:pPr>
      <w:bookmarkStart w:id="0" w:name="_GoBack"/>
      <w:bookmarkEnd w:id="0"/>
      <w:r>
        <w:rPr>
          <w:rFonts w:eastAsia="Batang"/>
          <w:iCs/>
        </w:rPr>
        <w:t>EVOLUCIJA PTICA</w:t>
      </w:r>
    </w:p>
    <w:p w:rsidR="00000000" w:rsidRDefault="00E41D7B">
      <w:pPr>
        <w:rPr>
          <w:rFonts w:eastAsia="Batang"/>
        </w:rPr>
      </w:pPr>
      <w:r>
        <w:rPr>
          <w:rFonts w:eastAsia="Batang"/>
        </w:rPr>
        <w:t xml:space="preserve">U razvoju biosfere ptice su se pojavile u mezozoiku, u epohi trijas, dakle, najkasnije od svih kralješnjaka. Iako se današnje ptice razlikuju od gmazova, zadržale su neka njihova anatomska obilježja. Ljuske na nogama i pokrovno perje imaju </w:t>
      </w:r>
      <w:r>
        <w:rPr>
          <w:rFonts w:eastAsia="Batang"/>
        </w:rPr>
        <w:t>isto podrijetlo kao i rožnate ljuske gmazova. Zatiljna kost uzglobljena je jednim pucetom u prvi vratni kralješak kao i u gmazova. Razmnožavaju se jajima. Kao i gmazovi, ptice oko zametka imaju 3 zametne ovojnice.</w:t>
      </w:r>
    </w:p>
    <w:p w:rsidR="00000000" w:rsidRDefault="00E41D7B">
      <w:pPr>
        <w:rPr>
          <w:rFonts w:eastAsia="Batang"/>
        </w:rPr>
      </w:pPr>
      <w:r>
        <w:rPr>
          <w:rFonts w:eastAsia="Batang"/>
        </w:rPr>
        <w:t>O srodnosti ptica i gmazova govore i paleo</w:t>
      </w:r>
      <w:r>
        <w:rPr>
          <w:rFonts w:eastAsia="Batang"/>
        </w:rPr>
        <w:t>ntološki nalazi praptica iz mezozoika, iz epohe jure. U Njemačkoj, tj. u Bavarskoj su pronađeni fosili praptica. Kad je 1860. u Solnhofenu pronađen nježan, ali nedvojbeni otisak 7 centimetara dugačkog pera, otisnut u ploči škriljavog vapnenca, bio je to po</w:t>
      </w:r>
      <w:r>
        <w:rPr>
          <w:rFonts w:eastAsia="Batang"/>
        </w:rPr>
        <w:t>vod za senzaciju. Znanost je tu pticu nazvala Archaeopterix, praptica ili «drevna ptica». Nakon godinu dana znanstvenici su otkrili gotovo potpun kostur pernatog bića veličine goluba.</w:t>
      </w:r>
    </w:p>
    <w:p w:rsidR="00000000" w:rsidRDefault="00E41D7B">
      <w:pPr>
        <w:rPr>
          <w:rFonts w:eastAsia="Batang"/>
        </w:rPr>
      </w:pPr>
      <w:r>
        <w:rPr>
          <w:rFonts w:eastAsia="Batang"/>
        </w:rPr>
        <w:t>Sigurno je da su se današnje ptice razvile iz nekih razvojnih linija pra</w:t>
      </w:r>
      <w:r>
        <w:rPr>
          <w:rFonts w:eastAsia="Batang"/>
        </w:rPr>
        <w:t>ptica. Prema tim nalazima praptice su imale, uz konstitucijska obilježja današnjih ptica, čitavi niz obilježja gmazova. Bile su pokrivene perjem kao i današnje ptice. Također u građi kostura pokazuju neka obilježja današnjih ptica  (građa noge, duljina vra</w:t>
      </w:r>
      <w:r>
        <w:rPr>
          <w:rFonts w:eastAsia="Batang"/>
        </w:rPr>
        <w:t>ta, veličina glave, produžena zdjelična kost i vilična kost sastavljena od ključnih kostiju).</w:t>
      </w:r>
    </w:p>
    <w:p w:rsidR="00000000" w:rsidRDefault="00E41D7B">
      <w:pPr>
        <w:rPr>
          <w:rFonts w:eastAsia="Batang"/>
        </w:rPr>
      </w:pPr>
      <w:r>
        <w:rPr>
          <w:rFonts w:eastAsia="Batang"/>
        </w:rPr>
        <w:t>Praptice su zadržale sljedeća obilježja gmazova: dugačak rep sastavljen od 20 kralješaka, u kosti ne ulaze zračni mjehuri, u čeljustima imaju zube, rebra nisu spo</w:t>
      </w:r>
      <w:r>
        <w:rPr>
          <w:rFonts w:eastAsia="Batang"/>
        </w:rPr>
        <w:t>jena s prsnom kosti, na prstima imaju pandže, pera na repu su postrance i nemaju lepezasti raspored kao današnje ptice.</w:t>
      </w:r>
    </w:p>
    <w:p w:rsidR="00000000" w:rsidRDefault="00E41D7B">
      <w:pPr>
        <w:rPr>
          <w:rFonts w:eastAsia="Batang"/>
        </w:rPr>
      </w:pPr>
      <w:r>
        <w:rPr>
          <w:rFonts w:eastAsia="Batang"/>
        </w:rPr>
        <w:t>U razvoju današnjih ptica nalazimo neke od oznaka praptica, npr. u zametnom razvoju imaju slobodne prste na krilima. Pandže na krilima i</w:t>
      </w:r>
      <w:r>
        <w:rPr>
          <w:rFonts w:eastAsia="Batang"/>
        </w:rPr>
        <w:t>ma mladunčad ptice kukmače iz Južne Amerike. Smatra se da su se praptice razvile iz jedne skupine gmazova koji su bili srodni dinosaurima. Evolucija pticolikih oblika obilježena je: razvojem krila iz prednjih udova, prilagodbom zadnjih nogu na dvonožno kre</w:t>
      </w:r>
      <w:r>
        <w:rPr>
          <w:rFonts w:eastAsia="Batang"/>
        </w:rPr>
        <w:t>tanje, a s time u vezi i uzdizanjem tijela u kosi položaj, pojavom perja i potpunim odvajanjem lijeve od desne klijetke. Razvoj pernatog pokrova i odvajanje arterijske od venske krvi bile su najpresudnije evolucijske prilagodbe za opstanak ptica u biosferi</w:t>
      </w:r>
      <w:r>
        <w:rPr>
          <w:rFonts w:eastAsia="Batang"/>
        </w:rPr>
        <w:t>. Zahlađenja u kenozoiku eliminirala su najvećim dijelom gmazove koji nisu mogli održati stalnu temperaturu tijela.</w:t>
      </w:r>
    </w:p>
    <w:p w:rsidR="00000000" w:rsidRDefault="00E41D7B">
      <w:pPr>
        <w:rPr>
          <w:rFonts w:eastAsia="Batang"/>
        </w:rPr>
      </w:pPr>
      <w:r>
        <w:rPr>
          <w:rFonts w:eastAsia="Batang"/>
        </w:rPr>
        <w:t>Ptice imaju razvijene vrlo složene oblike pojedinačnog i zadružnog ponašanja. Najuočljivija su njihova seljenja, koja su samo jedan oblik ev</w:t>
      </w:r>
      <w:r>
        <w:rPr>
          <w:rFonts w:eastAsia="Batang"/>
        </w:rPr>
        <w:t>olucijskih prilagodbi na klimatske promjene u umjerenom pojasu.</w:t>
      </w:r>
    </w:p>
    <w:p w:rsidR="00E41D7B" w:rsidRDefault="00E41D7B">
      <w:pPr>
        <w:rPr>
          <w:rFonts w:eastAsia="Batang"/>
        </w:rPr>
      </w:pPr>
      <w:r>
        <w:rPr>
          <w:rFonts w:eastAsia="Batang"/>
        </w:rPr>
        <w:t>Ptice i sisavci, kao životni oblici sa stalnom tjelesnom temperaturom, ostali su tijekom kenozoika, prilagođavajući se svojom raznolikošću vrsta svim ekološkim promjenama u biosferi.</w:t>
      </w:r>
    </w:p>
    <w:sectPr w:rsidR="00E41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B3"/>
    <w:rsid w:val="00000AB3"/>
    <w:rsid w:val="00E4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EB0EF-F109-441B-801A-30443C97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EVOLUCIJA PTICA</vt:lpstr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EVOLUCIJA PTICA</dc:title>
  <dc:subject/>
  <dc:creator>Data</dc:creator>
  <cp:keywords/>
  <dc:description/>
  <cp:lastModifiedBy>Šašinovići</cp:lastModifiedBy>
  <cp:revision>2</cp:revision>
  <dcterms:created xsi:type="dcterms:W3CDTF">2019-04-01T07:13:00Z</dcterms:created>
  <dcterms:modified xsi:type="dcterms:W3CDTF">2019-04-01T07:13:00Z</dcterms:modified>
</cp:coreProperties>
</file>