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F2" w:rsidRDefault="006013F2">
      <w:pPr>
        <w:ind w:right="-90"/>
        <w:rPr>
          <w:rFonts w:cs="Times New Roman"/>
          <w:b/>
          <w:bCs/>
          <w:color w:val="3366FF"/>
        </w:rPr>
      </w:pPr>
      <w:r>
        <w:rPr>
          <w:rFonts w:cs="Times New Roman"/>
          <w:b/>
          <w:bCs/>
          <w:sz w:val="28"/>
          <w:szCs w:val="28"/>
        </w:rPr>
        <w:t>Naziv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z w:val="28"/>
          <w:szCs w:val="28"/>
        </w:rPr>
        <w:t>obveznika</w:t>
      </w:r>
      <w:r>
        <w:rPr>
          <w:rFonts w:cs="Times New Roman"/>
          <w:b/>
          <w:bCs/>
        </w:rPr>
        <w:t xml:space="preserve">:     O Š GRIGORA VITEZA                      </w:t>
      </w:r>
      <w:r>
        <w:rPr>
          <w:rFonts w:cs="Times New Roman"/>
          <w:b/>
          <w:bCs/>
          <w:sz w:val="28"/>
          <w:szCs w:val="28"/>
        </w:rPr>
        <w:t xml:space="preserve">   Razina:          </w:t>
      </w:r>
      <w:r>
        <w:rPr>
          <w:rFonts w:cs="Times New Roman"/>
          <w:b/>
          <w:bCs/>
          <w:color w:val="3366FF"/>
          <w:sz w:val="28"/>
          <w:szCs w:val="28"/>
        </w:rPr>
        <w:t>31</w:t>
      </w:r>
      <w:r>
        <w:rPr>
          <w:rFonts w:cs="Times New Roman"/>
          <w:b/>
          <w:bCs/>
          <w:color w:val="3366FF"/>
        </w:rPr>
        <w:t xml:space="preserve"> </w:t>
      </w:r>
      <w:r>
        <w:rPr>
          <w:rFonts w:cs="Times New Roman"/>
          <w:b/>
          <w:bCs/>
        </w:rPr>
        <w:t xml:space="preserve">         </w:t>
      </w:r>
      <w:r>
        <w:rPr>
          <w:rFonts w:cs="Times New Roman"/>
          <w:b/>
          <w:bCs/>
          <w:sz w:val="28"/>
          <w:szCs w:val="28"/>
        </w:rPr>
        <w:t>Poštanski broj:      34543</w:t>
      </w:r>
      <w:r>
        <w:rPr>
          <w:rFonts w:cs="Times New Roman"/>
          <w:b/>
          <w:bCs/>
        </w:rPr>
        <w:t xml:space="preserve">                                                           </w:t>
      </w:r>
      <w:r>
        <w:rPr>
          <w:rFonts w:cs="Times New Roman"/>
          <w:b/>
          <w:bCs/>
          <w:sz w:val="28"/>
          <w:szCs w:val="28"/>
        </w:rPr>
        <w:t xml:space="preserve">Razdjel:           </w:t>
      </w:r>
      <w:r>
        <w:rPr>
          <w:rFonts w:cs="Times New Roman"/>
          <w:b/>
          <w:bCs/>
          <w:color w:val="3366FF"/>
          <w:sz w:val="28"/>
          <w:szCs w:val="28"/>
        </w:rPr>
        <w:t>0</w:t>
      </w:r>
      <w:r>
        <w:rPr>
          <w:rFonts w:cs="Times New Roman"/>
          <w:b/>
          <w:bCs/>
        </w:rPr>
        <w:t xml:space="preserve">                    </w:t>
      </w:r>
      <w:r>
        <w:rPr>
          <w:rFonts w:cs="Times New Roman"/>
          <w:b/>
          <w:bCs/>
          <w:sz w:val="28"/>
          <w:szCs w:val="28"/>
        </w:rPr>
        <w:t xml:space="preserve">Mjesto:    POLJANA                                                    </w:t>
      </w:r>
      <w:r>
        <w:rPr>
          <w:rFonts w:cs="Times New Roman"/>
          <w:b/>
          <w:bCs/>
          <w:color w:val="000000"/>
        </w:rPr>
        <w:t xml:space="preserve">     </w:t>
      </w:r>
      <w:r>
        <w:rPr>
          <w:rFonts w:cs="Times New Roman"/>
          <w:b/>
          <w:bCs/>
          <w:color w:val="000000"/>
          <w:sz w:val="28"/>
          <w:szCs w:val="28"/>
        </w:rPr>
        <w:t>RKP:</w:t>
      </w:r>
      <w:r>
        <w:rPr>
          <w:rFonts w:cs="Times New Roman"/>
          <w:b/>
          <w:bCs/>
          <w:sz w:val="28"/>
          <w:szCs w:val="28"/>
        </w:rPr>
        <w:t xml:space="preserve">        </w:t>
      </w:r>
      <w:r>
        <w:rPr>
          <w:rFonts w:cs="Times New Roman"/>
          <w:b/>
          <w:bCs/>
          <w:color w:val="3366FF"/>
          <w:sz w:val="28"/>
          <w:szCs w:val="28"/>
        </w:rPr>
        <w:t>8658</w:t>
      </w:r>
      <w:r>
        <w:rPr>
          <w:rFonts w:cs="Times New Roman"/>
          <w:b/>
          <w:bCs/>
          <w:sz w:val="28"/>
          <w:szCs w:val="28"/>
        </w:rPr>
        <w:t xml:space="preserve">   Adresa sjedišta</w:t>
      </w:r>
      <w:r>
        <w:rPr>
          <w:rFonts w:cs="Times New Roman"/>
          <w:b/>
          <w:bCs/>
          <w:color w:val="0000FF"/>
          <w:sz w:val="28"/>
          <w:szCs w:val="28"/>
        </w:rPr>
        <w:t xml:space="preserve">:   </w:t>
      </w:r>
      <w:proofErr w:type="spellStart"/>
      <w:r>
        <w:rPr>
          <w:rFonts w:cs="Times New Roman"/>
          <w:b/>
          <w:bCs/>
          <w:color w:val="3366FF"/>
          <w:sz w:val="28"/>
          <w:szCs w:val="28"/>
        </w:rPr>
        <w:t>Antunovačka</w:t>
      </w:r>
      <w:proofErr w:type="spellEnd"/>
      <w:r>
        <w:rPr>
          <w:rFonts w:cs="Times New Roman"/>
          <w:b/>
          <w:bCs/>
          <w:color w:val="3366FF"/>
          <w:sz w:val="28"/>
          <w:szCs w:val="28"/>
        </w:rPr>
        <w:t xml:space="preserve"> 29</w:t>
      </w:r>
      <w:r>
        <w:rPr>
          <w:rFonts w:cs="Times New Roman"/>
          <w:b/>
          <w:bCs/>
          <w:sz w:val="28"/>
          <w:szCs w:val="28"/>
        </w:rPr>
        <w:t xml:space="preserve">                                  Šifra županije</w:t>
      </w:r>
      <w:r>
        <w:rPr>
          <w:rFonts w:cs="Times New Roman"/>
          <w:b/>
          <w:bCs/>
          <w:color w:val="0000FF"/>
          <w:sz w:val="28"/>
          <w:szCs w:val="28"/>
        </w:rPr>
        <w:t xml:space="preserve">:          </w:t>
      </w:r>
      <w:r>
        <w:rPr>
          <w:rFonts w:cs="Times New Roman"/>
          <w:b/>
          <w:bCs/>
          <w:color w:val="3366FF"/>
          <w:sz w:val="28"/>
          <w:szCs w:val="28"/>
        </w:rPr>
        <w:t>11</w:t>
      </w:r>
      <w:r>
        <w:rPr>
          <w:rFonts w:cs="Times New Roman"/>
          <w:b/>
          <w:bCs/>
          <w:color w:val="3366FF"/>
        </w:rPr>
        <w:t xml:space="preserve"> </w:t>
      </w:r>
      <w:r>
        <w:rPr>
          <w:rFonts w:cs="Times New Roman"/>
          <w:b/>
          <w:bCs/>
        </w:rPr>
        <w:t xml:space="preserve">   </w:t>
      </w:r>
      <w:r>
        <w:rPr>
          <w:rFonts w:cs="Times New Roman"/>
          <w:b/>
          <w:bCs/>
          <w:sz w:val="28"/>
          <w:szCs w:val="28"/>
        </w:rPr>
        <w:t xml:space="preserve">Matični broj:    </w:t>
      </w:r>
      <w:r>
        <w:rPr>
          <w:rFonts w:cs="Times New Roman"/>
          <w:b/>
          <w:bCs/>
          <w:color w:val="3366FF"/>
          <w:sz w:val="28"/>
          <w:szCs w:val="28"/>
        </w:rPr>
        <w:t xml:space="preserve">03084841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        Šifra općine</w:t>
      </w:r>
      <w:r>
        <w:rPr>
          <w:rFonts w:cs="Times New Roman"/>
          <w:b/>
          <w:bCs/>
          <w:color w:val="0000FF"/>
          <w:sz w:val="28"/>
          <w:szCs w:val="28"/>
        </w:rPr>
        <w:t xml:space="preserve">:         </w:t>
      </w:r>
      <w:r>
        <w:rPr>
          <w:rFonts w:cs="Times New Roman"/>
          <w:b/>
          <w:bCs/>
          <w:color w:val="3366FF"/>
          <w:sz w:val="28"/>
          <w:szCs w:val="28"/>
        </w:rPr>
        <w:t>231</w:t>
      </w:r>
      <w:r>
        <w:rPr>
          <w:rFonts w:cs="Times New Roman"/>
          <w:b/>
          <w:bCs/>
          <w:color w:val="3366FF"/>
        </w:rPr>
        <w:t xml:space="preserve"> </w:t>
      </w:r>
      <w:r>
        <w:rPr>
          <w:rFonts w:cs="Times New Roman"/>
          <w:b/>
          <w:bCs/>
        </w:rPr>
        <w:t xml:space="preserve">      </w:t>
      </w:r>
      <w:r>
        <w:rPr>
          <w:rFonts w:cs="Times New Roman"/>
          <w:b/>
          <w:bCs/>
          <w:sz w:val="28"/>
          <w:szCs w:val="28"/>
        </w:rPr>
        <w:t xml:space="preserve">Šifra djelatnosti:    </w:t>
      </w:r>
      <w:r>
        <w:rPr>
          <w:rFonts w:cs="Times New Roman"/>
          <w:b/>
          <w:bCs/>
          <w:color w:val="3366FF"/>
          <w:sz w:val="28"/>
          <w:szCs w:val="28"/>
        </w:rPr>
        <w:t>8520</w:t>
      </w:r>
    </w:p>
    <w:p w:rsidR="006013F2" w:rsidRDefault="006013F2">
      <w:pPr>
        <w:ind w:right="-90"/>
        <w:rPr>
          <w:rFonts w:cs="Times New Roman"/>
          <w:b/>
          <w:bCs/>
          <w:color w:val="3366FF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OIB</w:t>
      </w:r>
      <w:r>
        <w:rPr>
          <w:rFonts w:cs="Times New Roman"/>
          <w:b/>
          <w:bCs/>
          <w:color w:val="3366FF"/>
          <w:sz w:val="28"/>
          <w:szCs w:val="28"/>
        </w:rPr>
        <w:t>: 83083170949</w:t>
      </w:r>
    </w:p>
    <w:p w:rsidR="006013F2" w:rsidRDefault="006013F2">
      <w:pPr>
        <w:ind w:right="-9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Šifra škole:</w:t>
      </w:r>
      <w:r>
        <w:rPr>
          <w:rFonts w:cs="Times New Roman"/>
          <w:b/>
          <w:bCs/>
          <w:color w:val="3366FF"/>
          <w:sz w:val="28"/>
          <w:szCs w:val="28"/>
        </w:rPr>
        <w:t xml:space="preserve"> 11-327-002  </w:t>
      </w: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</w:p>
    <w:p w:rsidR="006013F2" w:rsidRDefault="006013F2">
      <w:pPr>
        <w:ind w:right="-90"/>
        <w:rPr>
          <w:rFonts w:cs="Times New Roman"/>
          <w:b/>
          <w:bCs/>
          <w:color w:val="0000FF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AOP </w:t>
      </w:r>
      <w:proofErr w:type="spellStart"/>
      <w:r>
        <w:rPr>
          <w:rFonts w:cs="Times New Roman"/>
          <w:b/>
          <w:bCs/>
          <w:sz w:val="28"/>
          <w:szCs w:val="28"/>
        </w:rPr>
        <w:t>ozn</w:t>
      </w:r>
      <w:proofErr w:type="spellEnd"/>
      <w:r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>
        <w:rPr>
          <w:rFonts w:cs="Times New Roman"/>
          <w:b/>
          <w:bCs/>
          <w:sz w:val="28"/>
          <w:szCs w:val="28"/>
        </w:rPr>
        <w:t>razdo</w:t>
      </w:r>
      <w:proofErr w:type="spellEnd"/>
      <w:r>
        <w:rPr>
          <w:rFonts w:cs="Times New Roman"/>
          <w:b/>
          <w:bCs/>
          <w:color w:val="0000FF"/>
          <w:sz w:val="28"/>
          <w:szCs w:val="28"/>
        </w:rPr>
        <w:t xml:space="preserve">.:      </w:t>
      </w:r>
      <w:r>
        <w:rPr>
          <w:rFonts w:cs="Times New Roman"/>
          <w:b/>
          <w:bCs/>
          <w:color w:val="3366FF"/>
          <w:sz w:val="28"/>
          <w:szCs w:val="28"/>
        </w:rPr>
        <w:t>20</w:t>
      </w:r>
      <w:r w:rsidR="006F4ECA">
        <w:rPr>
          <w:rFonts w:cs="Times New Roman"/>
          <w:b/>
          <w:bCs/>
          <w:color w:val="3366FF"/>
          <w:sz w:val="28"/>
          <w:szCs w:val="28"/>
        </w:rPr>
        <w:t>2</w:t>
      </w:r>
      <w:r w:rsidR="004B1336">
        <w:rPr>
          <w:rFonts w:cs="Times New Roman"/>
          <w:b/>
          <w:bCs/>
          <w:color w:val="3366FF"/>
          <w:sz w:val="28"/>
          <w:szCs w:val="28"/>
        </w:rPr>
        <w:t>1</w:t>
      </w:r>
      <w:r>
        <w:rPr>
          <w:rFonts w:cs="Times New Roman"/>
          <w:b/>
          <w:bCs/>
          <w:color w:val="3366FF"/>
          <w:sz w:val="28"/>
          <w:szCs w:val="28"/>
        </w:rPr>
        <w:t>-</w:t>
      </w:r>
      <w:r w:rsidR="00690FB9">
        <w:rPr>
          <w:rFonts w:cs="Times New Roman"/>
          <w:b/>
          <w:bCs/>
          <w:color w:val="3366FF"/>
          <w:sz w:val="28"/>
          <w:szCs w:val="28"/>
        </w:rPr>
        <w:t>06</w:t>
      </w:r>
    </w:p>
    <w:p w:rsidR="006013F2" w:rsidRDefault="006013F2">
      <w:pPr>
        <w:ind w:right="-90"/>
        <w:rPr>
          <w:rFonts w:cs="Times New Roman"/>
          <w:b/>
          <w:bCs/>
          <w:color w:val="0000FF"/>
        </w:rPr>
      </w:pPr>
    </w:p>
    <w:p w:rsidR="006013F2" w:rsidRDefault="006013F2">
      <w:pPr>
        <w:ind w:right="-90"/>
        <w:rPr>
          <w:rFonts w:cs="Times New Roman"/>
          <w:b/>
          <w:bCs/>
          <w:color w:val="0000FF"/>
        </w:rPr>
      </w:pPr>
    </w:p>
    <w:p w:rsidR="006013F2" w:rsidRDefault="006013F2">
      <w:pPr>
        <w:ind w:right="-90"/>
        <w:rPr>
          <w:rFonts w:cs="Times New Roman"/>
          <w:b/>
          <w:bCs/>
        </w:rPr>
      </w:pPr>
      <w:r>
        <w:rPr>
          <w:rFonts w:cs="Times New Roman"/>
          <w:b/>
          <w:bCs/>
          <w:sz w:val="28"/>
          <w:szCs w:val="28"/>
        </w:rPr>
        <w:t xml:space="preserve">Poljana, </w:t>
      </w:r>
      <w:r w:rsidR="00BD6180">
        <w:rPr>
          <w:rFonts w:cs="Times New Roman"/>
          <w:b/>
          <w:bCs/>
          <w:sz w:val="28"/>
          <w:szCs w:val="28"/>
        </w:rPr>
        <w:t>9</w:t>
      </w:r>
      <w:r>
        <w:rPr>
          <w:rFonts w:cs="Times New Roman"/>
          <w:b/>
          <w:bCs/>
          <w:sz w:val="28"/>
          <w:szCs w:val="28"/>
        </w:rPr>
        <w:t xml:space="preserve">. </w:t>
      </w:r>
      <w:r w:rsidR="00690FB9">
        <w:rPr>
          <w:rFonts w:cs="Times New Roman"/>
          <w:b/>
          <w:bCs/>
          <w:sz w:val="28"/>
          <w:szCs w:val="28"/>
        </w:rPr>
        <w:t>srpnja</w:t>
      </w:r>
      <w:r>
        <w:rPr>
          <w:rFonts w:cs="Times New Roman"/>
          <w:b/>
          <w:bCs/>
          <w:sz w:val="28"/>
          <w:szCs w:val="28"/>
        </w:rPr>
        <w:t xml:space="preserve"> 20</w:t>
      </w:r>
      <w:r w:rsidR="006F4ECA">
        <w:rPr>
          <w:rFonts w:cs="Times New Roman"/>
          <w:b/>
          <w:bCs/>
          <w:sz w:val="28"/>
          <w:szCs w:val="28"/>
        </w:rPr>
        <w:t>2</w:t>
      </w:r>
      <w:r w:rsidR="00F96BC2">
        <w:rPr>
          <w:rFonts w:cs="Times New Roman"/>
          <w:b/>
          <w:bCs/>
          <w:sz w:val="28"/>
          <w:szCs w:val="28"/>
        </w:rPr>
        <w:t>1</w:t>
      </w:r>
      <w:r w:rsidR="005F1CE0">
        <w:rPr>
          <w:rFonts w:cs="Times New Roman"/>
          <w:b/>
          <w:bCs/>
        </w:rPr>
        <w:t>.</w:t>
      </w:r>
    </w:p>
    <w:p w:rsidR="005F1CE0" w:rsidRDefault="006013F2">
      <w:pPr>
        <w:ind w:right="-9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</w:t>
      </w:r>
    </w:p>
    <w:p w:rsidR="005F1CE0" w:rsidRDefault="005F1CE0">
      <w:pPr>
        <w:ind w:right="-90"/>
        <w:rPr>
          <w:rFonts w:cs="Times New Roman"/>
          <w:b/>
          <w:bCs/>
        </w:rPr>
      </w:pPr>
    </w:p>
    <w:p w:rsidR="006013F2" w:rsidRDefault="006013F2">
      <w:pPr>
        <w:ind w:right="-9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</w:t>
      </w:r>
    </w:p>
    <w:p w:rsidR="006013F2" w:rsidRDefault="006013F2">
      <w:pPr>
        <w:pStyle w:val="Naslov5"/>
        <w:rPr>
          <w:rFonts w:cs="Times New Roman"/>
        </w:rPr>
      </w:pPr>
      <w:r>
        <w:rPr>
          <w:rFonts w:cs="Times New Roman"/>
        </w:rPr>
        <w:t>BILJEŠKE UZ FINANCIJSKO IZVJEŠĆE</w:t>
      </w:r>
    </w:p>
    <w:p w:rsidR="006013F2" w:rsidRDefault="006013F2">
      <w:pPr>
        <w:rPr>
          <w:rFonts w:cs="Times New Roman"/>
        </w:rPr>
      </w:pPr>
    </w:p>
    <w:p w:rsidR="006013F2" w:rsidRDefault="006013F2">
      <w:pPr>
        <w:ind w:right="-90"/>
        <w:rPr>
          <w:rFonts w:cs="Times New Roman"/>
        </w:rPr>
      </w:pPr>
    </w:p>
    <w:p w:rsidR="00796993" w:rsidRDefault="00796993">
      <w:pPr>
        <w:ind w:right="-90"/>
        <w:rPr>
          <w:rFonts w:cs="Times New Roman"/>
        </w:rPr>
      </w:pPr>
    </w:p>
    <w:p w:rsidR="006013F2" w:rsidRDefault="006013F2">
      <w:pPr>
        <w:pStyle w:val="Naslov2"/>
        <w:ind w:right="-90"/>
        <w:jc w:val="center"/>
        <w:rPr>
          <w:rFonts w:cs="Times New Roman"/>
        </w:rPr>
      </w:pPr>
      <w:r>
        <w:rPr>
          <w:rFonts w:cs="Times New Roman"/>
        </w:rPr>
        <w:t>BILJEŠKE  UZ  IZVJEŠTAJ O PRIHODIMA I RASHODIMA, PRIMICIMA I IZDACIMA    (OBRAZAC: PR-RAS )</w:t>
      </w:r>
    </w:p>
    <w:p w:rsidR="007200C8" w:rsidRDefault="007200C8" w:rsidP="007200C8"/>
    <w:p w:rsidR="00796993" w:rsidRPr="007200C8" w:rsidRDefault="00796993" w:rsidP="007200C8"/>
    <w:p w:rsidR="006013F2" w:rsidRDefault="006013F2">
      <w:pPr>
        <w:ind w:right="-90"/>
        <w:rPr>
          <w:rFonts w:cs="Times New Roman"/>
          <w:b/>
          <w:bCs/>
        </w:rPr>
      </w:pPr>
    </w:p>
    <w:p w:rsidR="006013F2" w:rsidRDefault="006013F2">
      <w:pPr>
        <w:numPr>
          <w:ilvl w:val="0"/>
          <w:numId w:val="4"/>
        </w:num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 razdoblju siječanj-</w:t>
      </w:r>
      <w:r w:rsidR="00690FB9">
        <w:rPr>
          <w:rFonts w:cs="Times New Roman"/>
          <w:sz w:val="28"/>
          <w:szCs w:val="28"/>
        </w:rPr>
        <w:t>lipanj</w:t>
      </w:r>
      <w:r>
        <w:rPr>
          <w:rFonts w:cs="Times New Roman"/>
          <w:sz w:val="28"/>
          <w:szCs w:val="28"/>
        </w:rPr>
        <w:t xml:space="preserve"> 20</w:t>
      </w:r>
      <w:r w:rsidR="006F4ECA">
        <w:rPr>
          <w:rFonts w:cs="Times New Roman"/>
          <w:sz w:val="28"/>
          <w:szCs w:val="28"/>
        </w:rPr>
        <w:t>2</w:t>
      </w:r>
      <w:r w:rsidR="00F96BC2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 godine škola je ostvarila ukupan prihod   u iznosu od  </w:t>
      </w:r>
      <w:r w:rsidR="0007065A">
        <w:rPr>
          <w:rFonts w:cs="Times New Roman"/>
          <w:sz w:val="28"/>
          <w:szCs w:val="28"/>
        </w:rPr>
        <w:t>2.469.719</w:t>
      </w:r>
      <w:r w:rsidR="00152693">
        <w:rPr>
          <w:rFonts w:cs="Times New Roman"/>
          <w:sz w:val="28"/>
          <w:szCs w:val="28"/>
        </w:rPr>
        <w:t xml:space="preserve"> </w:t>
      </w:r>
      <w:r w:rsidR="0041631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kn  AOP-</w:t>
      </w:r>
      <w:r w:rsidR="00690FB9">
        <w:rPr>
          <w:rFonts w:cs="Times New Roman"/>
          <w:sz w:val="28"/>
          <w:szCs w:val="28"/>
        </w:rPr>
        <w:t>40</w:t>
      </w:r>
      <w:r w:rsidR="0007065A">
        <w:rPr>
          <w:rFonts w:cs="Times New Roman"/>
          <w:sz w:val="28"/>
          <w:szCs w:val="28"/>
        </w:rPr>
        <w:t>6</w:t>
      </w:r>
      <w:r w:rsidR="00690FB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i to kako slijedi:</w:t>
      </w:r>
    </w:p>
    <w:p w:rsidR="00796993" w:rsidRDefault="00796993" w:rsidP="00796993">
      <w:pPr>
        <w:ind w:left="709" w:right="-90"/>
        <w:rPr>
          <w:rFonts w:cs="Times New Roman"/>
          <w:sz w:val="28"/>
          <w:szCs w:val="28"/>
        </w:rPr>
      </w:pPr>
    </w:p>
    <w:p w:rsidR="007200C8" w:rsidRDefault="007200C8" w:rsidP="00796993">
      <w:pPr>
        <w:ind w:left="709" w:right="-90"/>
        <w:rPr>
          <w:rFonts w:cs="Times New Roman"/>
          <w:sz w:val="28"/>
          <w:szCs w:val="28"/>
        </w:rPr>
      </w:pPr>
    </w:p>
    <w:p w:rsidR="006013F2" w:rsidRDefault="006013F2">
      <w:pPr>
        <w:ind w:left="349" w:right="-90"/>
        <w:rPr>
          <w:rFonts w:cs="Times New Roman"/>
          <w:sz w:val="28"/>
          <w:szCs w:val="28"/>
        </w:rPr>
      </w:pP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za </w:t>
      </w:r>
      <w:r w:rsidR="00152693">
        <w:rPr>
          <w:rFonts w:cs="Times New Roman"/>
          <w:sz w:val="28"/>
          <w:szCs w:val="28"/>
        </w:rPr>
        <w:t xml:space="preserve">plaće, prijevoz i ostalo  </w:t>
      </w:r>
      <w:r>
        <w:rPr>
          <w:rFonts w:cs="Times New Roman"/>
          <w:sz w:val="28"/>
          <w:szCs w:val="28"/>
        </w:rPr>
        <w:t xml:space="preserve">    </w:t>
      </w:r>
      <w:r w:rsidR="00690FB9">
        <w:rPr>
          <w:rFonts w:cs="Times New Roman"/>
          <w:sz w:val="28"/>
          <w:szCs w:val="28"/>
        </w:rPr>
        <w:t>1.</w:t>
      </w:r>
      <w:r w:rsidR="0007065A">
        <w:rPr>
          <w:rFonts w:cs="Times New Roman"/>
          <w:sz w:val="28"/>
          <w:szCs w:val="28"/>
        </w:rPr>
        <w:t>435.505</w:t>
      </w:r>
      <w:r w:rsidR="00152693">
        <w:rPr>
          <w:rFonts w:cs="Times New Roman"/>
          <w:sz w:val="28"/>
          <w:szCs w:val="28"/>
        </w:rPr>
        <w:t xml:space="preserve"> </w:t>
      </w:r>
      <w:r w:rsidR="0041631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kuna</w:t>
      </w:r>
    </w:p>
    <w:p w:rsidR="00640234" w:rsidRDefault="0007065A" w:rsidP="002B3D1D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od Agencije  za voditelja </w:t>
      </w:r>
      <w:r w:rsidR="00B80C05">
        <w:rPr>
          <w:rFonts w:cs="Times New Roman"/>
          <w:sz w:val="28"/>
          <w:szCs w:val="28"/>
        </w:rPr>
        <w:t>likovne kulture 2000 kuna</w:t>
      </w:r>
    </w:p>
    <w:p w:rsidR="00B80C05" w:rsidRDefault="00B80C05" w:rsidP="002B3D1D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iz Ministarstva prosvjete  za udžbenike 522 kune</w:t>
      </w:r>
    </w:p>
    <w:p w:rsidR="00B80C05" w:rsidRDefault="00B80C05" w:rsidP="002B3D1D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prihodi i državnog proračuna za Energetsku obnovu škole 880.478</w:t>
      </w:r>
    </w:p>
    <w:p w:rsidR="007200C8" w:rsidRDefault="00B80C05" w:rsidP="00B80C05">
      <w:pPr>
        <w:tabs>
          <w:tab w:val="left" w:pos="7155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kuna </w:t>
      </w:r>
      <w:r w:rsidR="00B71A54">
        <w:rPr>
          <w:rFonts w:cs="Times New Roman"/>
          <w:sz w:val="28"/>
          <w:szCs w:val="28"/>
        </w:rPr>
        <w:t xml:space="preserve"> </w:t>
      </w:r>
      <w:r w:rsidR="0015269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7200C8">
        <w:rPr>
          <w:rFonts w:cs="Times New Roman"/>
          <w:sz w:val="28"/>
          <w:szCs w:val="28"/>
        </w:rPr>
        <w:t xml:space="preserve">   </w:t>
      </w:r>
    </w:p>
    <w:p w:rsidR="00152693" w:rsidRDefault="00152693" w:rsidP="00152693">
      <w:pPr>
        <w:tabs>
          <w:tab w:val="left" w:pos="1440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za školsku kuhinju </w:t>
      </w:r>
      <w:r w:rsidR="00B80C05">
        <w:rPr>
          <w:rFonts w:cs="Times New Roman"/>
          <w:sz w:val="28"/>
          <w:szCs w:val="28"/>
        </w:rPr>
        <w:t>24.114</w:t>
      </w:r>
      <w:r w:rsidR="00F36854">
        <w:rPr>
          <w:rFonts w:cs="Times New Roman"/>
          <w:sz w:val="28"/>
          <w:szCs w:val="28"/>
        </w:rPr>
        <w:t xml:space="preserve">  kuna</w:t>
      </w:r>
    </w:p>
    <w:p w:rsidR="00F36854" w:rsidRDefault="00F36854" w:rsidP="00152693">
      <w:pPr>
        <w:tabs>
          <w:tab w:val="left" w:pos="1440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za kuhinju više uplaćeno po izlaznim računima 208 kuna </w:t>
      </w:r>
    </w:p>
    <w:p w:rsidR="00152693" w:rsidRDefault="00152693" w:rsidP="002B3D1D">
      <w:pPr>
        <w:tabs>
          <w:tab w:val="left" w:pos="1440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prihod od županije </w:t>
      </w:r>
      <w:r w:rsidR="00F36854">
        <w:rPr>
          <w:rFonts w:cs="Times New Roman"/>
          <w:sz w:val="28"/>
          <w:szCs w:val="28"/>
        </w:rPr>
        <w:t>126.872 kuna</w:t>
      </w:r>
      <w:r>
        <w:rPr>
          <w:rFonts w:cs="Times New Roman"/>
          <w:sz w:val="28"/>
          <w:szCs w:val="28"/>
        </w:rPr>
        <w:t xml:space="preserve">  </w:t>
      </w:r>
    </w:p>
    <w:p w:rsidR="00106026" w:rsidRDefault="00106026" w:rsidP="00796993">
      <w:pPr>
        <w:tabs>
          <w:tab w:val="left" w:pos="7155"/>
        </w:tabs>
        <w:ind w:left="-1276" w:right="-1004"/>
        <w:rPr>
          <w:rFonts w:cs="Times New Roman"/>
          <w:sz w:val="28"/>
          <w:szCs w:val="28"/>
        </w:rPr>
      </w:pPr>
    </w:p>
    <w:p w:rsidR="006013F2" w:rsidRDefault="006013F2">
      <w:pPr>
        <w:tabs>
          <w:tab w:val="left" w:pos="1440"/>
        </w:tabs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</w:p>
    <w:p w:rsidR="006013F2" w:rsidRDefault="006013F2" w:rsidP="00A53846">
      <w:pPr>
        <w:pStyle w:val="Odlomakpopisa"/>
        <w:numPr>
          <w:ilvl w:val="0"/>
          <w:numId w:val="4"/>
        </w:numPr>
        <w:ind w:right="-90"/>
        <w:rPr>
          <w:rFonts w:cs="Times New Roman"/>
          <w:sz w:val="28"/>
          <w:szCs w:val="28"/>
        </w:rPr>
      </w:pPr>
      <w:r w:rsidRPr="00A53846">
        <w:rPr>
          <w:rFonts w:cs="Times New Roman"/>
          <w:sz w:val="28"/>
          <w:szCs w:val="28"/>
        </w:rPr>
        <w:t>Ukupno ostvareni izdaci AOP-</w:t>
      </w:r>
      <w:r w:rsidR="00106026" w:rsidRPr="00A53846">
        <w:rPr>
          <w:rFonts w:cs="Times New Roman"/>
          <w:sz w:val="28"/>
          <w:szCs w:val="28"/>
        </w:rPr>
        <w:t>40</w:t>
      </w:r>
      <w:r w:rsidR="0007065A">
        <w:rPr>
          <w:rFonts w:cs="Times New Roman"/>
          <w:sz w:val="28"/>
          <w:szCs w:val="28"/>
        </w:rPr>
        <w:t xml:space="preserve">7 </w:t>
      </w:r>
      <w:r w:rsidRPr="00A53846">
        <w:rPr>
          <w:rFonts w:cs="Times New Roman"/>
          <w:sz w:val="28"/>
          <w:szCs w:val="28"/>
        </w:rPr>
        <w:t xml:space="preserve">iznose: </w:t>
      </w:r>
      <w:r w:rsidR="00106026" w:rsidRPr="00A53846">
        <w:rPr>
          <w:rFonts w:cs="Times New Roman"/>
          <w:sz w:val="28"/>
          <w:szCs w:val="28"/>
        </w:rPr>
        <w:t>1.</w:t>
      </w:r>
      <w:r w:rsidR="0007065A">
        <w:rPr>
          <w:rFonts w:cs="Times New Roman"/>
          <w:sz w:val="28"/>
          <w:szCs w:val="28"/>
        </w:rPr>
        <w:t>612.570</w:t>
      </w:r>
      <w:r w:rsidRPr="00A53846">
        <w:rPr>
          <w:rFonts w:cs="Times New Roman"/>
          <w:sz w:val="28"/>
          <w:szCs w:val="28"/>
        </w:rPr>
        <w:t xml:space="preserve"> kuna. </w:t>
      </w:r>
    </w:p>
    <w:p w:rsidR="007009AF" w:rsidRDefault="007009AF" w:rsidP="007009AF">
      <w:pPr>
        <w:pStyle w:val="Odlomakpopisa"/>
        <w:ind w:left="709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-  Svi navedeni prihodi namjenski su i utrošeni.</w:t>
      </w:r>
    </w:p>
    <w:p w:rsidR="006013F2" w:rsidRDefault="00B5766A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</w:p>
    <w:p w:rsidR="00796993" w:rsidRDefault="00796993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</w:p>
    <w:p w:rsidR="00796993" w:rsidRDefault="00796993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</w:p>
    <w:p w:rsidR="00796993" w:rsidRDefault="00796993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</w:p>
    <w:p w:rsidR="00796993" w:rsidRDefault="00796993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</w:p>
    <w:p w:rsidR="00796993" w:rsidRDefault="00796993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</w:p>
    <w:p w:rsidR="00796993" w:rsidRDefault="00796993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</w:p>
    <w:p w:rsidR="00796993" w:rsidRDefault="00796993" w:rsidP="005F1CE0">
      <w:pPr>
        <w:tabs>
          <w:tab w:val="left" w:pos="1440"/>
        </w:tabs>
        <w:ind w:right="-90"/>
        <w:rPr>
          <w:rFonts w:cs="Times New Roman"/>
          <w:sz w:val="28"/>
          <w:szCs w:val="28"/>
        </w:rPr>
      </w:pPr>
    </w:p>
    <w:p w:rsidR="006013F2" w:rsidRDefault="006013F2">
      <w:pPr>
        <w:tabs>
          <w:tab w:val="left" w:pos="1440"/>
        </w:tabs>
        <w:ind w:left="360" w:right="-90"/>
        <w:rPr>
          <w:rFonts w:cs="Times New Roman"/>
        </w:rPr>
      </w:pPr>
      <w:r>
        <w:rPr>
          <w:rFonts w:cs="Times New Roman"/>
        </w:rPr>
        <w:t xml:space="preserve">                         </w:t>
      </w:r>
    </w:p>
    <w:p w:rsidR="006013F2" w:rsidRDefault="006013F2">
      <w:pPr>
        <w:ind w:right="-9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BILJEŠKE UZ  IZVJEŠTAJ O OBVEZAMA</w:t>
      </w:r>
    </w:p>
    <w:p w:rsidR="006013F2" w:rsidRDefault="006013F2">
      <w:pPr>
        <w:ind w:right="-9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</w:rPr>
        <w:t>( OBRAZAC: OBVEZE )</w:t>
      </w: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A47D93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Nedospjele o</w:t>
      </w:r>
      <w:r w:rsidR="006013F2">
        <w:rPr>
          <w:rFonts w:cs="Times New Roman"/>
          <w:sz w:val="28"/>
          <w:szCs w:val="28"/>
        </w:rPr>
        <w:t>bveze  iznose</w:t>
      </w:r>
      <w:r w:rsidR="00E8570D">
        <w:rPr>
          <w:rFonts w:cs="Times New Roman"/>
          <w:sz w:val="28"/>
          <w:szCs w:val="28"/>
        </w:rPr>
        <w:t xml:space="preserve"> </w:t>
      </w:r>
      <w:r w:rsidR="006013F2">
        <w:rPr>
          <w:rFonts w:cs="Times New Roman"/>
          <w:sz w:val="28"/>
          <w:szCs w:val="28"/>
        </w:rPr>
        <w:t xml:space="preserve"> </w:t>
      </w:r>
      <w:r w:rsidR="00F96BC2">
        <w:rPr>
          <w:rFonts w:cs="Times New Roman"/>
          <w:sz w:val="28"/>
          <w:szCs w:val="28"/>
        </w:rPr>
        <w:t>665.600</w:t>
      </w:r>
      <w:r>
        <w:rPr>
          <w:rFonts w:cs="Times New Roman"/>
          <w:sz w:val="28"/>
          <w:szCs w:val="28"/>
        </w:rPr>
        <w:t xml:space="preserve"> </w:t>
      </w:r>
      <w:r w:rsidR="006013F2">
        <w:rPr>
          <w:rFonts w:cs="Times New Roman"/>
          <w:sz w:val="28"/>
          <w:szCs w:val="28"/>
        </w:rPr>
        <w:t xml:space="preserve"> kuna, a obuhvaćaju:        </w:t>
      </w:r>
    </w:p>
    <w:p w:rsidR="006013F2" w:rsidRDefault="006013F2">
      <w:pPr>
        <w:numPr>
          <w:ilvl w:val="1"/>
          <w:numId w:val="3"/>
        </w:num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obveze za zaposlene </w:t>
      </w:r>
      <w:r w:rsidR="007200C8">
        <w:rPr>
          <w:rFonts w:cs="Times New Roman"/>
          <w:sz w:val="28"/>
          <w:szCs w:val="28"/>
        </w:rPr>
        <w:t xml:space="preserve">– plaća za lipanj  </w:t>
      </w:r>
      <w:r>
        <w:rPr>
          <w:rFonts w:cs="Times New Roman"/>
          <w:sz w:val="28"/>
          <w:szCs w:val="28"/>
        </w:rPr>
        <w:t xml:space="preserve"> </w:t>
      </w:r>
      <w:r w:rsidR="00F96BC2">
        <w:rPr>
          <w:rFonts w:cs="Times New Roman"/>
          <w:sz w:val="28"/>
          <w:szCs w:val="28"/>
        </w:rPr>
        <w:t>246.989</w:t>
      </w:r>
      <w:r>
        <w:rPr>
          <w:rFonts w:cs="Times New Roman"/>
          <w:sz w:val="28"/>
          <w:szCs w:val="28"/>
        </w:rPr>
        <w:t xml:space="preserve">  kn</w:t>
      </w:r>
    </w:p>
    <w:p w:rsidR="006013F2" w:rsidRDefault="006013F2">
      <w:pPr>
        <w:numPr>
          <w:ilvl w:val="1"/>
          <w:numId w:val="3"/>
        </w:num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obveze</w:t>
      </w:r>
      <w:r w:rsidR="007200C8">
        <w:rPr>
          <w:rFonts w:cs="Times New Roman"/>
          <w:sz w:val="28"/>
          <w:szCs w:val="28"/>
        </w:rPr>
        <w:t xml:space="preserve"> za materijalne rashode  </w:t>
      </w:r>
      <w:r>
        <w:rPr>
          <w:rFonts w:cs="Times New Roman"/>
          <w:sz w:val="28"/>
          <w:szCs w:val="28"/>
        </w:rPr>
        <w:t xml:space="preserve">  </w:t>
      </w:r>
      <w:r w:rsidR="00F96BC2">
        <w:rPr>
          <w:rFonts w:cs="Times New Roman"/>
          <w:sz w:val="28"/>
          <w:szCs w:val="28"/>
        </w:rPr>
        <w:t>22.310</w:t>
      </w:r>
      <w:r>
        <w:rPr>
          <w:rFonts w:cs="Times New Roman"/>
          <w:sz w:val="28"/>
          <w:szCs w:val="28"/>
        </w:rPr>
        <w:t xml:space="preserve">  kn   </w:t>
      </w:r>
    </w:p>
    <w:p w:rsidR="006013F2" w:rsidRDefault="00A47D93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-    obveze </w:t>
      </w:r>
      <w:proofErr w:type="spellStart"/>
      <w:r>
        <w:rPr>
          <w:rFonts w:cs="Times New Roman"/>
          <w:sz w:val="28"/>
          <w:szCs w:val="28"/>
        </w:rPr>
        <w:t>pror</w:t>
      </w:r>
      <w:proofErr w:type="spellEnd"/>
      <w:r>
        <w:rPr>
          <w:rFonts w:cs="Times New Roman"/>
          <w:sz w:val="28"/>
          <w:szCs w:val="28"/>
        </w:rPr>
        <w:t xml:space="preserve">. </w:t>
      </w:r>
      <w:r w:rsidR="00A53846">
        <w:rPr>
          <w:rFonts w:cs="Times New Roman"/>
          <w:sz w:val="28"/>
          <w:szCs w:val="28"/>
        </w:rPr>
        <w:t>k</w:t>
      </w:r>
      <w:r>
        <w:rPr>
          <w:rFonts w:cs="Times New Roman"/>
          <w:sz w:val="28"/>
          <w:szCs w:val="28"/>
        </w:rPr>
        <w:t xml:space="preserve">orisnika za povrat u proračun </w:t>
      </w:r>
      <w:r w:rsidR="005F1CE0">
        <w:rPr>
          <w:rFonts w:cs="Times New Roman"/>
          <w:sz w:val="28"/>
          <w:szCs w:val="28"/>
        </w:rPr>
        <w:t>- bolovanje</w:t>
      </w:r>
      <w:r>
        <w:rPr>
          <w:rFonts w:cs="Times New Roman"/>
          <w:sz w:val="28"/>
          <w:szCs w:val="28"/>
        </w:rPr>
        <w:t xml:space="preserve"> </w:t>
      </w:r>
      <w:r w:rsidR="00F120BF">
        <w:rPr>
          <w:rFonts w:cs="Times New Roman"/>
          <w:sz w:val="28"/>
          <w:szCs w:val="28"/>
        </w:rPr>
        <w:t>70.127</w:t>
      </w:r>
      <w:r w:rsidR="006013F2">
        <w:rPr>
          <w:rFonts w:cs="Times New Roman"/>
          <w:sz w:val="28"/>
          <w:szCs w:val="28"/>
        </w:rPr>
        <w:t xml:space="preserve">  kn</w:t>
      </w:r>
    </w:p>
    <w:p w:rsidR="00E8570D" w:rsidRDefault="00E8570D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-    obveze</w:t>
      </w:r>
      <w:r w:rsidR="005F1CE0">
        <w:rPr>
          <w:rFonts w:cs="Times New Roman"/>
          <w:sz w:val="28"/>
          <w:szCs w:val="28"/>
        </w:rPr>
        <w:t xml:space="preserve"> za </w:t>
      </w:r>
      <w:r w:rsidR="007200C8">
        <w:rPr>
          <w:rFonts w:cs="Times New Roman"/>
          <w:sz w:val="28"/>
          <w:szCs w:val="28"/>
        </w:rPr>
        <w:t xml:space="preserve">jamčevine </w:t>
      </w:r>
      <w:r w:rsidR="00F96BC2">
        <w:rPr>
          <w:rFonts w:cs="Times New Roman"/>
          <w:sz w:val="28"/>
          <w:szCs w:val="28"/>
        </w:rPr>
        <w:t>280.135</w:t>
      </w:r>
      <w:r w:rsidR="007200C8">
        <w:rPr>
          <w:rFonts w:cs="Times New Roman"/>
          <w:sz w:val="28"/>
          <w:szCs w:val="28"/>
        </w:rPr>
        <w:t xml:space="preserve"> kn</w:t>
      </w:r>
    </w:p>
    <w:p w:rsidR="00F120BF" w:rsidRDefault="00F120BF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-    obveza za povrat u proračun –   </w:t>
      </w:r>
      <w:proofErr w:type="spellStart"/>
      <w:r>
        <w:rPr>
          <w:rFonts w:cs="Times New Roman"/>
          <w:sz w:val="28"/>
          <w:szCs w:val="28"/>
        </w:rPr>
        <w:t>predfinanciranje</w:t>
      </w:r>
      <w:proofErr w:type="spellEnd"/>
      <w:r>
        <w:rPr>
          <w:rFonts w:cs="Times New Roman"/>
          <w:sz w:val="28"/>
          <w:szCs w:val="28"/>
        </w:rPr>
        <w:t xml:space="preserve">  Energetske  obnove škole  </w:t>
      </w:r>
      <w:r w:rsidR="0007065A">
        <w:rPr>
          <w:rFonts w:cs="Times New Roman"/>
          <w:sz w:val="28"/>
          <w:szCs w:val="28"/>
        </w:rPr>
        <w:t xml:space="preserve">46.037 </w:t>
      </w:r>
      <w:r>
        <w:rPr>
          <w:rFonts w:cs="Times New Roman"/>
          <w:sz w:val="28"/>
          <w:szCs w:val="28"/>
        </w:rPr>
        <w:t xml:space="preserve"> kn</w:t>
      </w:r>
    </w:p>
    <w:p w:rsidR="00F120BF" w:rsidRDefault="00F120BF">
      <w:pPr>
        <w:ind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-    pretplata za školsku kuhinju 208 kuna je umanjena u nastalim obvezama</w:t>
      </w:r>
    </w:p>
    <w:p w:rsidR="006013F2" w:rsidRDefault="006013F2">
      <w:pPr>
        <w:ind w:right="-90"/>
        <w:rPr>
          <w:rFonts w:cs="Times New Roman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ind w:right="-90"/>
        <w:rPr>
          <w:rFonts w:cs="Times New Roman"/>
          <w:sz w:val="28"/>
          <w:szCs w:val="28"/>
        </w:rPr>
      </w:pPr>
    </w:p>
    <w:p w:rsidR="006013F2" w:rsidRDefault="006013F2">
      <w:pPr>
        <w:tabs>
          <w:tab w:val="left" w:pos="6915"/>
        </w:tabs>
        <w:ind w:left="144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 Ravnatelj:</w:t>
      </w:r>
    </w:p>
    <w:p w:rsidR="006013F2" w:rsidRDefault="006013F2">
      <w:pPr>
        <w:tabs>
          <w:tab w:val="left" w:pos="6915"/>
        </w:tabs>
        <w:ind w:left="1440" w:right="-90"/>
        <w:rPr>
          <w:rFonts w:cs="Times New Roman"/>
          <w:sz w:val="28"/>
          <w:szCs w:val="28"/>
        </w:rPr>
      </w:pP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</w:p>
    <w:p w:rsidR="006013F2" w:rsidRDefault="006013F2">
      <w:pPr>
        <w:ind w:left="1080" w:right="-9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Tibor </w:t>
      </w:r>
      <w:proofErr w:type="spellStart"/>
      <w:r>
        <w:rPr>
          <w:rFonts w:cs="Times New Roman"/>
          <w:sz w:val="28"/>
          <w:szCs w:val="28"/>
        </w:rPr>
        <w:t>Nagy</w:t>
      </w:r>
      <w:proofErr w:type="spellEnd"/>
      <w:r>
        <w:rPr>
          <w:rFonts w:cs="Times New Roman"/>
          <w:sz w:val="28"/>
          <w:szCs w:val="28"/>
        </w:rPr>
        <w:t xml:space="preserve"> </w:t>
      </w:r>
    </w:p>
    <w:sectPr w:rsidR="006013F2" w:rsidSect="006013F2">
      <w:pgSz w:w="11905" w:h="16837"/>
      <w:pgMar w:top="1134" w:right="1286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slov1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slov3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7FB64DC"/>
    <w:multiLevelType w:val="hybridMultilevel"/>
    <w:tmpl w:val="C8E206AE"/>
    <w:lvl w:ilvl="0" w:tplc="9084BDD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700E"/>
    <w:multiLevelType w:val="hybridMultilevel"/>
    <w:tmpl w:val="A6C8B608"/>
    <w:lvl w:ilvl="0" w:tplc="112E73BE">
      <w:start w:val="2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155D3912"/>
    <w:multiLevelType w:val="hybridMultilevel"/>
    <w:tmpl w:val="211EDAE8"/>
    <w:lvl w:ilvl="0" w:tplc="DD68929E">
      <w:start w:val="2"/>
      <w:numFmt w:val="bullet"/>
      <w:lvlText w:val="-"/>
      <w:lvlJc w:val="left"/>
      <w:pPr>
        <w:ind w:left="19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4">
    <w:nsid w:val="165E56CE"/>
    <w:multiLevelType w:val="hybridMultilevel"/>
    <w:tmpl w:val="F7B8CF22"/>
    <w:lvl w:ilvl="0" w:tplc="E8EAFAE6">
      <w:start w:val="2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CFC276D"/>
    <w:multiLevelType w:val="hybridMultilevel"/>
    <w:tmpl w:val="8F3200FC"/>
    <w:lvl w:ilvl="0" w:tplc="01BE580E">
      <w:start w:val="2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>
    <w:nsid w:val="2FFF032F"/>
    <w:multiLevelType w:val="hybridMultilevel"/>
    <w:tmpl w:val="929854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8A6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4AF72ECC"/>
    <w:multiLevelType w:val="hybridMultilevel"/>
    <w:tmpl w:val="1B6076C6"/>
    <w:lvl w:ilvl="0" w:tplc="3DECF5B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ascii="Times New Roman" w:hAnsi="Times New Roman" w:cs="Times New Roman"/>
      </w:rPr>
    </w:lvl>
  </w:abstractNum>
  <w:abstractNum w:abstractNumId="8">
    <w:nsid w:val="664820FF"/>
    <w:multiLevelType w:val="hybridMultilevel"/>
    <w:tmpl w:val="8C285D76"/>
    <w:lvl w:ilvl="0" w:tplc="5E381254">
      <w:start w:val="2"/>
      <w:numFmt w:val="bullet"/>
      <w:lvlText w:val="-"/>
      <w:lvlJc w:val="left"/>
      <w:pPr>
        <w:ind w:left="19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9">
    <w:nsid w:val="74A6584F"/>
    <w:multiLevelType w:val="hybridMultilevel"/>
    <w:tmpl w:val="A4C46D74"/>
    <w:lvl w:ilvl="0" w:tplc="E51299D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1" w:tplc="63EA9D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FELayout/>
  </w:compat>
  <w:rsids>
    <w:rsidRoot w:val="00690FB9"/>
    <w:rsid w:val="00003278"/>
    <w:rsid w:val="0007065A"/>
    <w:rsid w:val="00080E08"/>
    <w:rsid w:val="000E4B3B"/>
    <w:rsid w:val="00106026"/>
    <w:rsid w:val="00152693"/>
    <w:rsid w:val="00173DE2"/>
    <w:rsid w:val="001B2AB2"/>
    <w:rsid w:val="002B3D1D"/>
    <w:rsid w:val="00367A0A"/>
    <w:rsid w:val="003E228F"/>
    <w:rsid w:val="0041631C"/>
    <w:rsid w:val="0043710D"/>
    <w:rsid w:val="004B1336"/>
    <w:rsid w:val="00532B1D"/>
    <w:rsid w:val="005C0EF3"/>
    <w:rsid w:val="005F1CE0"/>
    <w:rsid w:val="006013F2"/>
    <w:rsid w:val="00640234"/>
    <w:rsid w:val="00690FB9"/>
    <w:rsid w:val="006F4ECA"/>
    <w:rsid w:val="007009AF"/>
    <w:rsid w:val="007200C8"/>
    <w:rsid w:val="00727545"/>
    <w:rsid w:val="00796993"/>
    <w:rsid w:val="00852936"/>
    <w:rsid w:val="00A451B3"/>
    <w:rsid w:val="00A47D93"/>
    <w:rsid w:val="00A53846"/>
    <w:rsid w:val="00A86454"/>
    <w:rsid w:val="00AC7709"/>
    <w:rsid w:val="00B5766A"/>
    <w:rsid w:val="00B71A54"/>
    <w:rsid w:val="00B80C05"/>
    <w:rsid w:val="00BD6180"/>
    <w:rsid w:val="00C805A1"/>
    <w:rsid w:val="00D83160"/>
    <w:rsid w:val="00E71B0A"/>
    <w:rsid w:val="00E8570D"/>
    <w:rsid w:val="00E8755B"/>
    <w:rsid w:val="00EC69F5"/>
    <w:rsid w:val="00F120BF"/>
    <w:rsid w:val="00F36854"/>
    <w:rsid w:val="00F96BC2"/>
    <w:rsid w:val="00FF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F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uiPriority w:val="99"/>
    <w:qFormat/>
    <w:rsid w:val="005C0EF3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5C0EF3"/>
    <w:pPr>
      <w:keepNext/>
      <w:numPr>
        <w:ilvl w:val="1"/>
        <w:numId w:val="1"/>
      </w:numPr>
      <w:ind w:right="-828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5C0EF3"/>
    <w:pPr>
      <w:keepNext/>
      <w:numPr>
        <w:ilvl w:val="2"/>
        <w:numId w:val="1"/>
      </w:numPr>
      <w:ind w:right="-828"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5C0EF3"/>
    <w:pPr>
      <w:keepNext/>
      <w:ind w:right="-90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5C0EF3"/>
    <w:pPr>
      <w:keepNext/>
      <w:ind w:right="-90"/>
      <w:jc w:val="center"/>
      <w:outlineLvl w:val="4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9"/>
    <w:qFormat/>
    <w:rsid w:val="005C0EF3"/>
    <w:pPr>
      <w:keepNext/>
      <w:ind w:right="-90"/>
      <w:jc w:val="center"/>
      <w:outlineLvl w:val="5"/>
    </w:pPr>
    <w:rPr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5C0EF3"/>
    <w:pPr>
      <w:keepNext/>
      <w:ind w:right="-90"/>
      <w:outlineLvl w:val="6"/>
    </w:pPr>
    <w:rPr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9"/>
    <w:qFormat/>
    <w:rsid w:val="005C0EF3"/>
    <w:pPr>
      <w:keepNext/>
      <w:tabs>
        <w:tab w:val="center" w:pos="4826"/>
      </w:tabs>
      <w:ind w:left="1701" w:right="-90"/>
      <w:outlineLvl w:val="7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5C0EF3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slov2Char">
    <w:name w:val="Naslov 2 Char"/>
    <w:basedOn w:val="Zadanifontodlomka"/>
    <w:link w:val="Naslov2"/>
    <w:uiPriority w:val="99"/>
    <w:rsid w:val="005C0EF3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slov3Char">
    <w:name w:val="Naslov 3 Char"/>
    <w:basedOn w:val="Zadanifontodlomka"/>
    <w:link w:val="Naslov3"/>
    <w:uiPriority w:val="99"/>
    <w:rsid w:val="005C0EF3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slov4Char">
    <w:name w:val="Naslov 4 Char"/>
    <w:basedOn w:val="Zadanifontodlomka"/>
    <w:link w:val="Naslov4"/>
    <w:uiPriority w:val="99"/>
    <w:rsid w:val="005C0EF3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slov5Char">
    <w:name w:val="Naslov 5 Char"/>
    <w:basedOn w:val="Zadanifontodlomka"/>
    <w:link w:val="Naslov5"/>
    <w:uiPriority w:val="99"/>
    <w:rsid w:val="005C0EF3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slov6Char">
    <w:name w:val="Naslov 6 Char"/>
    <w:basedOn w:val="Zadanifontodlomka"/>
    <w:link w:val="Naslov6"/>
    <w:uiPriority w:val="99"/>
    <w:rsid w:val="005C0EF3"/>
    <w:rPr>
      <w:rFonts w:ascii="Calibri" w:hAnsi="Calibri" w:cs="Calibri"/>
      <w:b/>
      <w:bCs/>
      <w:sz w:val="22"/>
      <w:szCs w:val="22"/>
      <w:lang w:eastAsia="ar-SA" w:bidi="ar-SA"/>
    </w:rPr>
  </w:style>
  <w:style w:type="character" w:customStyle="1" w:styleId="Naslov7Char">
    <w:name w:val="Naslov 7 Char"/>
    <w:basedOn w:val="Zadanifontodlomka"/>
    <w:link w:val="Naslov7"/>
    <w:uiPriority w:val="99"/>
    <w:rsid w:val="005C0EF3"/>
    <w:rPr>
      <w:rFonts w:ascii="Calibri" w:hAnsi="Calibri" w:cs="Calibri"/>
      <w:sz w:val="24"/>
      <w:szCs w:val="24"/>
      <w:lang w:eastAsia="ar-SA" w:bidi="ar-S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013F2"/>
    <w:rPr>
      <w:i/>
      <w:iCs/>
      <w:sz w:val="24"/>
      <w:szCs w:val="24"/>
      <w:lang w:eastAsia="ar-SA"/>
    </w:rPr>
  </w:style>
  <w:style w:type="character" w:customStyle="1" w:styleId="WW-Absatz-Standardschriftart">
    <w:name w:val="WW-Absatz-Standardschriftart"/>
    <w:uiPriority w:val="99"/>
    <w:rsid w:val="005C0EF3"/>
  </w:style>
  <w:style w:type="character" w:customStyle="1" w:styleId="WW-Absatz-Standardschriftart1">
    <w:name w:val="WW-Absatz-Standardschriftart1"/>
    <w:uiPriority w:val="99"/>
    <w:rsid w:val="005C0EF3"/>
  </w:style>
  <w:style w:type="character" w:customStyle="1" w:styleId="WW-Zadanifontodlomka">
    <w:name w:val="WW-Zadani font odlomka"/>
    <w:uiPriority w:val="99"/>
    <w:rsid w:val="005C0EF3"/>
  </w:style>
  <w:style w:type="character" w:customStyle="1" w:styleId="NumberingSymbols">
    <w:name w:val="Numbering Symbols"/>
    <w:uiPriority w:val="99"/>
    <w:rsid w:val="005C0EF3"/>
  </w:style>
  <w:style w:type="character" w:customStyle="1" w:styleId="WW-NumberingSymbols">
    <w:name w:val="WW-Numbering Symbols"/>
    <w:uiPriority w:val="99"/>
    <w:rsid w:val="005C0EF3"/>
  </w:style>
  <w:style w:type="character" w:customStyle="1" w:styleId="WW-NumberingSymbols1">
    <w:name w:val="WW-Numbering Symbols1"/>
    <w:uiPriority w:val="99"/>
    <w:rsid w:val="005C0EF3"/>
  </w:style>
  <w:style w:type="paragraph" w:styleId="Tijeloteksta">
    <w:name w:val="Body Text"/>
    <w:basedOn w:val="Normal"/>
    <w:link w:val="TijelotekstaChar"/>
    <w:uiPriority w:val="99"/>
    <w:rsid w:val="005C0EF3"/>
    <w:pPr>
      <w:ind w:right="-877"/>
    </w:pPr>
    <w:rPr>
      <w:rFonts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5C0E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Popis">
    <w:name w:val="List"/>
    <w:basedOn w:val="Tijeloteksta"/>
    <w:uiPriority w:val="99"/>
    <w:rsid w:val="005C0EF3"/>
    <w:rPr>
      <w:rFonts w:ascii="Tahoma" w:hAnsi="Tahoma" w:cs="Tahoma"/>
    </w:rPr>
  </w:style>
  <w:style w:type="paragraph" w:customStyle="1" w:styleId="Caption1">
    <w:name w:val="Caption1"/>
    <w:basedOn w:val="Normal"/>
    <w:uiPriority w:val="99"/>
    <w:rsid w:val="005C0EF3"/>
    <w:pPr>
      <w:suppressLineNumbers/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0EF3"/>
    <w:pPr>
      <w:suppressLineNumbers/>
    </w:pPr>
    <w:rPr>
      <w:rFonts w:ascii="Tahoma" w:hAnsi="Tahoma" w:cs="Tahoma"/>
    </w:rPr>
  </w:style>
  <w:style w:type="paragraph" w:customStyle="1" w:styleId="Heading">
    <w:name w:val="Heading"/>
    <w:basedOn w:val="Normal"/>
    <w:next w:val="Tijeloteksta"/>
    <w:uiPriority w:val="99"/>
    <w:rsid w:val="005C0EF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rsid w:val="005C0EF3"/>
    <w:pPr>
      <w:suppressLineNumbers/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WW-Index">
    <w:name w:val="WW-Index"/>
    <w:basedOn w:val="Normal"/>
    <w:uiPriority w:val="99"/>
    <w:rsid w:val="005C0EF3"/>
    <w:pPr>
      <w:suppressLineNumbers/>
    </w:pPr>
    <w:rPr>
      <w:rFonts w:ascii="Tahoma" w:hAnsi="Tahoma" w:cs="Tahoma"/>
    </w:rPr>
  </w:style>
  <w:style w:type="paragraph" w:customStyle="1" w:styleId="WW-Heading">
    <w:name w:val="WW-Heading"/>
    <w:basedOn w:val="Normal"/>
    <w:next w:val="Tijeloteksta"/>
    <w:uiPriority w:val="99"/>
    <w:rsid w:val="005C0EF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rsid w:val="005C0EF3"/>
    <w:pPr>
      <w:suppressLineNumbers/>
      <w:spacing w:before="120" w:after="120"/>
    </w:pPr>
    <w:rPr>
      <w:rFonts w:ascii="Tahoma" w:hAnsi="Tahoma" w:cs="Tahoma"/>
      <w:i/>
      <w:iCs/>
      <w:sz w:val="20"/>
      <w:szCs w:val="20"/>
    </w:rPr>
  </w:style>
  <w:style w:type="paragraph" w:customStyle="1" w:styleId="WW-Index1">
    <w:name w:val="WW-Index1"/>
    <w:basedOn w:val="Normal"/>
    <w:uiPriority w:val="99"/>
    <w:rsid w:val="005C0EF3"/>
    <w:pPr>
      <w:suppressLineNumbers/>
    </w:pPr>
    <w:rPr>
      <w:rFonts w:ascii="Tahoma" w:hAnsi="Tahoma" w:cs="Tahoma"/>
    </w:rPr>
  </w:style>
  <w:style w:type="paragraph" w:customStyle="1" w:styleId="WW-Heading1">
    <w:name w:val="WW-Heading1"/>
    <w:basedOn w:val="Normal"/>
    <w:next w:val="Tijeloteksta"/>
    <w:uiPriority w:val="99"/>
    <w:rsid w:val="005C0EF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lokteksta">
    <w:name w:val="Block Text"/>
    <w:basedOn w:val="Normal"/>
    <w:uiPriority w:val="99"/>
    <w:rsid w:val="005C0EF3"/>
    <w:pPr>
      <w:ind w:left="360" w:right="-90"/>
    </w:pPr>
    <w:rPr>
      <w:rFonts w:cs="Times New Roman"/>
      <w:sz w:val="28"/>
      <w:szCs w:val="28"/>
    </w:rPr>
  </w:style>
  <w:style w:type="paragraph" w:styleId="Tijeloteksta2">
    <w:name w:val="Body Text 2"/>
    <w:basedOn w:val="Normal"/>
    <w:link w:val="Tijeloteksta2Char"/>
    <w:uiPriority w:val="99"/>
    <w:rsid w:val="005C0EF3"/>
    <w:pPr>
      <w:ind w:right="-90"/>
    </w:pPr>
    <w:rPr>
      <w:rFonts w:cs="Times New Roman"/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C0E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lomakpopisa">
    <w:name w:val="List Paragraph"/>
    <w:basedOn w:val="Normal"/>
    <w:uiPriority w:val="34"/>
    <w:qFormat/>
    <w:rsid w:val="00A53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orisnik\Documents\BILJE&#352;KE%20IZ%20IZVJE&#352;TAJ%20O%20PRIHODIMA%20I%20RASHODIMA,%20PRIMICIMA%20I%20IZDACI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BILJEŠKE IZ IZVJEŠTAJ O PRIHODIMA I RASHODIMA, PRIMICIMA I IZDACIMA</Template>
  <TotalTime>2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RH/JLS/JP( R )S</vt:lpstr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RH/JLS/JP( R )S</dc:title>
  <dc:creator>korisnik</dc:creator>
  <cp:lastModifiedBy>korisnik</cp:lastModifiedBy>
  <cp:revision>3</cp:revision>
  <cp:lastPrinted>2021-07-09T07:50:00Z</cp:lastPrinted>
  <dcterms:created xsi:type="dcterms:W3CDTF">2021-07-09T07:50:00Z</dcterms:created>
  <dcterms:modified xsi:type="dcterms:W3CDTF">2021-07-09T08:53:00Z</dcterms:modified>
</cp:coreProperties>
</file>