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D9" w:rsidRDefault="00C079D9" w:rsidP="00C079D9">
      <w:pPr>
        <w:rPr>
          <w:b/>
          <w:color w:val="000000"/>
          <w:lang w:val="cs-CZ"/>
        </w:rPr>
      </w:pP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NAZIV ŽUPANIJE:      POŽEŠKO-SLAVONSKA</w:t>
      </w: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NAZIV ŠKOLE:            OSNOVNA ŠKOLA GRIGORA VITEZA</w:t>
      </w: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SJEDIŠTE I ADRESA: POLJANA, Antunovačka 29</w:t>
      </w: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 </w:t>
      </w:r>
    </w:p>
    <w:p w:rsidR="00C079D9" w:rsidRDefault="00C079D9" w:rsidP="00C079D9">
      <w:pPr>
        <w:tabs>
          <w:tab w:val="left" w:pos="6600"/>
        </w:tabs>
        <w:rPr>
          <w:color w:val="000000"/>
          <w:lang w:val="cs-CZ"/>
        </w:rPr>
      </w:pPr>
      <w:r>
        <w:rPr>
          <w:b/>
          <w:color w:val="000000"/>
          <w:lang w:val="cs-CZ"/>
        </w:rPr>
        <w:t> OIB:  83083170949                                                                            Razdjel: 000</w:t>
      </w: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RKP: 8658                                                                                          Razina:   31</w:t>
      </w: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MB:  03084841                                                                                   Šifra djelatnosti:  8520</w:t>
      </w:r>
    </w:p>
    <w:p w:rsidR="00C079D9" w:rsidRDefault="00C079D9" w:rsidP="00C079D9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                                                                                                            </w:t>
      </w:r>
    </w:p>
    <w:p w:rsidR="00C079D9" w:rsidRDefault="00C079D9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C079D9" w:rsidRDefault="00C079D9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C079D9" w:rsidRDefault="00C079D9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A77880" w:rsidRDefault="00C079D9" w:rsidP="00C079D9">
      <w:pPr>
        <w:jc w:val="center"/>
        <w:rPr>
          <w:b/>
          <w:color w:val="000000"/>
          <w:lang w:val="cs-CZ"/>
        </w:rPr>
      </w:pPr>
      <w:r>
        <w:rPr>
          <w:b/>
          <w:color w:val="000000"/>
          <w:lang w:val="cs-CZ"/>
        </w:rPr>
        <w:t>OBRAZLOŽENJE IZMJENA FINANCIJSKOG PLANA ZA 2020.GODINU</w:t>
      </w:r>
    </w:p>
    <w:p w:rsidR="00BA70C9" w:rsidRDefault="00BA70C9" w:rsidP="00C079D9">
      <w:pPr>
        <w:jc w:val="center"/>
        <w:rPr>
          <w:b/>
          <w:color w:val="000000"/>
          <w:lang w:val="cs-CZ"/>
        </w:rPr>
      </w:pPr>
    </w:p>
    <w:p w:rsidR="00BA70C9" w:rsidRDefault="00BA70C9" w:rsidP="00C079D9">
      <w:pPr>
        <w:jc w:val="center"/>
        <w:rPr>
          <w:b/>
          <w:color w:val="000000"/>
          <w:lang w:val="cs-CZ"/>
        </w:rPr>
      </w:pPr>
    </w:p>
    <w:p w:rsidR="00BA70C9" w:rsidRDefault="00BA70C9" w:rsidP="00C079D9">
      <w:pPr>
        <w:jc w:val="center"/>
        <w:rPr>
          <w:b/>
          <w:color w:val="000000"/>
          <w:lang w:val="cs-CZ"/>
        </w:rPr>
      </w:pPr>
    </w:p>
    <w:p w:rsidR="00C079D9" w:rsidRDefault="00C079D9" w:rsidP="00C079D9">
      <w:pPr>
        <w:jc w:val="center"/>
        <w:rPr>
          <w:b/>
          <w:color w:val="000000"/>
          <w:lang w:val="cs-CZ"/>
        </w:rPr>
      </w:pPr>
    </w:p>
    <w:p w:rsidR="00C079D9" w:rsidRDefault="00C079D9" w:rsidP="00C079D9">
      <w:pPr>
        <w:rPr>
          <w:color w:val="000000"/>
          <w:lang w:val="cs-CZ"/>
        </w:rPr>
      </w:pPr>
      <w:r w:rsidRPr="00F14F49">
        <w:rPr>
          <w:b/>
          <w:color w:val="000000"/>
          <w:lang w:val="cs-CZ"/>
        </w:rPr>
        <w:t>636</w:t>
      </w:r>
      <w:r>
        <w:rPr>
          <w:color w:val="000000"/>
          <w:lang w:val="cs-CZ"/>
        </w:rPr>
        <w:t xml:space="preserve"> – Prihodi za plaće i naknade su uvećani jer je islaćen regres u vrijednosti 1500,00 kuna po zašpsleniku umjesto 1250,00 kuna  Isto tako </w:t>
      </w:r>
      <w:r w:rsidR="00F14F49">
        <w:rPr>
          <w:color w:val="000000"/>
          <w:lang w:val="cs-CZ"/>
        </w:rPr>
        <w:t>i božićnica. Povećan je prekovremeni rad iz razloga jer su dva djelatnika bila na bolovanju.</w:t>
      </w:r>
    </w:p>
    <w:p w:rsidR="00F14F49" w:rsidRDefault="00F14F49" w:rsidP="00C079D9">
      <w:pPr>
        <w:rPr>
          <w:color w:val="000000"/>
          <w:lang w:val="cs-CZ"/>
        </w:rPr>
      </w:pPr>
      <w:r w:rsidRPr="00F14F49">
        <w:rPr>
          <w:b/>
          <w:color w:val="000000"/>
          <w:lang w:val="cs-CZ"/>
        </w:rPr>
        <w:t>652</w:t>
      </w:r>
      <w:r>
        <w:rPr>
          <w:color w:val="000000"/>
          <w:lang w:val="cs-CZ"/>
        </w:rPr>
        <w:t xml:space="preserve"> – Umanjeni su prihodi, a tako i rashodi školske kuhinje jer je došlo do prekida rada uslijed  pandemije COVID-19.</w:t>
      </w:r>
    </w:p>
    <w:p w:rsidR="00F14F49" w:rsidRDefault="00F14F49" w:rsidP="00C079D9">
      <w:pPr>
        <w:rPr>
          <w:color w:val="000000"/>
          <w:lang w:val="cs-CZ"/>
        </w:rPr>
      </w:pPr>
      <w:r w:rsidRPr="004C0545">
        <w:rPr>
          <w:b/>
          <w:color w:val="000000"/>
          <w:lang w:val="cs-CZ"/>
        </w:rPr>
        <w:t>671</w:t>
      </w:r>
      <w:r>
        <w:rPr>
          <w:color w:val="000000"/>
          <w:lang w:val="cs-CZ"/>
        </w:rPr>
        <w:t>- uvećani su troškovi jer je bilo neophodno napraviti odvodnju oborinskih voda sa objekta škole koja je pri kraju</w:t>
      </w:r>
      <w:r w:rsidR="004C0545">
        <w:rPr>
          <w:color w:val="000000"/>
          <w:lang w:val="cs-CZ"/>
        </w:rPr>
        <w:t xml:space="preserve"> energetske obnove.</w:t>
      </w:r>
    </w:p>
    <w:p w:rsidR="004C0545" w:rsidRDefault="004C0545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Prihodi su manji od rashoda jer će se višak od </w:t>
      </w:r>
      <w:r w:rsidRPr="004C0545">
        <w:rPr>
          <w:b/>
          <w:color w:val="000000"/>
          <w:lang w:val="cs-CZ"/>
        </w:rPr>
        <w:t>392.783</w:t>
      </w:r>
      <w:r>
        <w:rPr>
          <w:color w:val="000000"/>
          <w:lang w:val="cs-CZ"/>
        </w:rPr>
        <w:t xml:space="preserve"> kune utrošiti ove godine. </w:t>
      </w:r>
    </w:p>
    <w:p w:rsidR="004C0545" w:rsidRDefault="004C0545" w:rsidP="00C079D9">
      <w:pPr>
        <w:rPr>
          <w:color w:val="000000"/>
          <w:lang w:val="cs-CZ"/>
        </w:rPr>
      </w:pPr>
      <w:r w:rsidRPr="00BA70C9">
        <w:rPr>
          <w:b/>
          <w:color w:val="000000"/>
          <w:lang w:val="cs-CZ"/>
        </w:rPr>
        <w:t>392.783</w:t>
      </w:r>
      <w:r w:rsidR="00BA70C9">
        <w:rPr>
          <w:b/>
          <w:color w:val="000000"/>
          <w:lang w:val="cs-CZ"/>
        </w:rPr>
        <w:t xml:space="preserve">   </w:t>
      </w:r>
      <w:r>
        <w:rPr>
          <w:color w:val="000000"/>
          <w:lang w:val="cs-CZ"/>
        </w:rPr>
        <w:t>- 361.124 – za energetsku obnovu zgrade</w:t>
      </w:r>
    </w:p>
    <w:p w:rsidR="004C0545" w:rsidRDefault="004C0545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</w:t>
      </w:r>
      <w:r w:rsidR="00BA70C9">
        <w:rPr>
          <w:color w:val="000000"/>
          <w:lang w:val="cs-CZ"/>
        </w:rPr>
        <w:t xml:space="preserve">   </w:t>
      </w:r>
      <w:r>
        <w:rPr>
          <w:color w:val="000000"/>
          <w:lang w:val="cs-CZ"/>
        </w:rPr>
        <w:t xml:space="preserve"> -     3.766 – troškovi voditelja likovne kulture</w:t>
      </w:r>
    </w:p>
    <w:p w:rsidR="004C0545" w:rsidRDefault="004C0545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</w:t>
      </w:r>
      <w:r w:rsidR="00BA70C9">
        <w:rPr>
          <w:color w:val="000000"/>
          <w:lang w:val="cs-CZ"/>
        </w:rPr>
        <w:t xml:space="preserve">   </w:t>
      </w:r>
      <w:r>
        <w:rPr>
          <w:color w:val="000000"/>
          <w:lang w:val="cs-CZ"/>
        </w:rPr>
        <w:t xml:space="preserve">   -   14.400 </w:t>
      </w:r>
      <w:r w:rsidR="00BA70C9">
        <w:rPr>
          <w:color w:val="000000"/>
          <w:lang w:val="cs-CZ"/>
        </w:rPr>
        <w:t>–</w:t>
      </w:r>
      <w:r>
        <w:rPr>
          <w:color w:val="000000"/>
          <w:lang w:val="cs-CZ"/>
        </w:rPr>
        <w:t xml:space="preserve"> </w:t>
      </w:r>
      <w:r w:rsidR="00BA70C9">
        <w:rPr>
          <w:color w:val="000000"/>
          <w:lang w:val="cs-CZ"/>
        </w:rPr>
        <w:t>za opremu kabineta</w:t>
      </w:r>
    </w:p>
    <w:p w:rsidR="00BA70C9" w:rsidRDefault="00BA70C9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-   13.493 –</w:t>
      </w:r>
      <w:r w:rsidRPr="00BA70C9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za školsku kuhinju</w:t>
      </w:r>
    </w:p>
    <w:p w:rsidR="00BA70C9" w:rsidRDefault="00BA70C9" w:rsidP="00C079D9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</w:t>
      </w:r>
    </w:p>
    <w:p w:rsidR="00BA70C9" w:rsidRDefault="00BA70C9" w:rsidP="00C079D9">
      <w:pPr>
        <w:rPr>
          <w:color w:val="000000"/>
          <w:lang w:val="cs-CZ"/>
        </w:rPr>
      </w:pPr>
    </w:p>
    <w:p w:rsidR="00BA70C9" w:rsidRDefault="004C0545" w:rsidP="00C079D9">
      <w:r>
        <w:rPr>
          <w:color w:val="000000"/>
          <w:lang w:val="cs-CZ"/>
        </w:rPr>
        <w:t xml:space="preserve"> </w:t>
      </w:r>
    </w:p>
    <w:p w:rsidR="00BA70C9" w:rsidRPr="00BA70C9" w:rsidRDefault="00BA70C9" w:rsidP="00BA70C9"/>
    <w:p w:rsidR="00BA70C9" w:rsidRPr="00BA70C9" w:rsidRDefault="00BA70C9" w:rsidP="00BA70C9"/>
    <w:p w:rsidR="00BA70C9" w:rsidRPr="00BA70C9" w:rsidRDefault="00BA70C9" w:rsidP="00BA70C9"/>
    <w:p w:rsidR="00BA70C9" w:rsidRPr="00BA70C9" w:rsidRDefault="00BA70C9" w:rsidP="00BA70C9"/>
    <w:p w:rsidR="00BA70C9" w:rsidRPr="00BA70C9" w:rsidRDefault="00BA70C9" w:rsidP="00BA70C9"/>
    <w:p w:rsidR="00BA70C9" w:rsidRPr="00BA70C9" w:rsidRDefault="00BA70C9" w:rsidP="00BA70C9"/>
    <w:p w:rsidR="00BA70C9" w:rsidRDefault="00BA70C9" w:rsidP="00BA70C9"/>
    <w:p w:rsidR="00BA70C9" w:rsidRDefault="00BA70C9" w:rsidP="00BA70C9"/>
    <w:p w:rsidR="004C0545" w:rsidRDefault="00BA70C9" w:rsidP="00BA70C9">
      <w:pPr>
        <w:tabs>
          <w:tab w:val="left" w:pos="7065"/>
        </w:tabs>
      </w:pPr>
      <w:r>
        <w:tab/>
        <w:t>Ravnatelj:</w:t>
      </w:r>
    </w:p>
    <w:p w:rsidR="00BA70C9" w:rsidRDefault="00BA70C9" w:rsidP="00BA70C9">
      <w:pPr>
        <w:tabs>
          <w:tab w:val="left" w:pos="7065"/>
        </w:tabs>
      </w:pPr>
    </w:p>
    <w:p w:rsidR="00BA70C9" w:rsidRDefault="00BA70C9" w:rsidP="00BA70C9">
      <w:pPr>
        <w:tabs>
          <w:tab w:val="left" w:pos="7065"/>
        </w:tabs>
      </w:pPr>
    </w:p>
    <w:p w:rsidR="00BA70C9" w:rsidRDefault="00BA70C9" w:rsidP="00BA70C9">
      <w:pPr>
        <w:tabs>
          <w:tab w:val="left" w:pos="7065"/>
        </w:tabs>
      </w:pPr>
      <w:r>
        <w:t xml:space="preserve">                                                                                                                   Tibor Nagy</w:t>
      </w:r>
    </w:p>
    <w:p w:rsidR="00BA70C9" w:rsidRPr="00BA70C9" w:rsidRDefault="00BA70C9" w:rsidP="00BA70C9">
      <w:pPr>
        <w:tabs>
          <w:tab w:val="left" w:pos="7065"/>
        </w:tabs>
      </w:pPr>
    </w:p>
    <w:sectPr w:rsidR="00BA70C9" w:rsidRPr="00BA70C9" w:rsidSect="00A7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9D9"/>
    <w:rsid w:val="004C0545"/>
    <w:rsid w:val="00A77880"/>
    <w:rsid w:val="00BA70C9"/>
    <w:rsid w:val="00BF477F"/>
    <w:rsid w:val="00C079D9"/>
    <w:rsid w:val="00F1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2020-11-04T06:46:00Z</dcterms:created>
  <dcterms:modified xsi:type="dcterms:W3CDTF">2020-11-04T07:24:00Z</dcterms:modified>
</cp:coreProperties>
</file>